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F2" w:rsidRPr="00E34899" w:rsidRDefault="00061621" w:rsidP="00061621">
      <w:pPr>
        <w:spacing w:line="240" w:lineRule="auto"/>
        <w:contextualSpacing/>
      </w:pPr>
      <w:r w:rsidRPr="00E34899">
        <w:t>Unit 11 – Sectionalism and Civil War</w:t>
      </w:r>
    </w:p>
    <w:p w:rsidR="00061621" w:rsidRPr="00E34899" w:rsidRDefault="00061621" w:rsidP="00061621">
      <w:pPr>
        <w:spacing w:line="240" w:lineRule="auto"/>
        <w:contextualSpacing/>
      </w:pPr>
    </w:p>
    <w:p w:rsidR="00061621" w:rsidRPr="00E34899" w:rsidRDefault="00061621" w:rsidP="00061621">
      <w:pPr>
        <w:spacing w:line="240" w:lineRule="auto"/>
        <w:contextualSpacing/>
      </w:pPr>
      <w:r w:rsidRPr="00E34899">
        <w:t>Terms/Definitions:</w:t>
      </w:r>
    </w:p>
    <w:p w:rsidR="00061621" w:rsidRPr="00FB0852" w:rsidRDefault="00061621" w:rsidP="00061621">
      <w:pPr>
        <w:spacing w:line="240" w:lineRule="auto"/>
        <w:contextualSpacing/>
        <w:rPr>
          <w:color w:val="FF0000"/>
        </w:rPr>
      </w:pPr>
      <w:r w:rsidRPr="00E34899">
        <w:t>Sectionalism</w:t>
      </w:r>
      <w:r w:rsidR="00FB0852">
        <w:t xml:space="preserve"> </w:t>
      </w:r>
      <w:r w:rsidR="00FB0852">
        <w:rPr>
          <w:color w:val="FF0000"/>
        </w:rPr>
        <w:t>–putting a part of the country’s interests ahead of the interests of the nation</w:t>
      </w:r>
    </w:p>
    <w:p w:rsidR="00061621" w:rsidRPr="00FB0852" w:rsidRDefault="00061621" w:rsidP="00061621">
      <w:pPr>
        <w:spacing w:line="240" w:lineRule="auto"/>
        <w:contextualSpacing/>
        <w:rPr>
          <w:color w:val="FF0000"/>
        </w:rPr>
      </w:pPr>
      <w:r w:rsidRPr="00E34899">
        <w:t>Secession</w:t>
      </w:r>
      <w:r w:rsidR="00FB0852">
        <w:t xml:space="preserve"> </w:t>
      </w:r>
      <w:r w:rsidR="00FB0852">
        <w:rPr>
          <w:color w:val="FF0000"/>
        </w:rPr>
        <w:t>– to secede or withdraw from</w:t>
      </w:r>
    </w:p>
    <w:p w:rsidR="00061621" w:rsidRPr="00FB0852" w:rsidRDefault="00061621" w:rsidP="00061621">
      <w:pPr>
        <w:spacing w:line="240" w:lineRule="auto"/>
        <w:contextualSpacing/>
        <w:rPr>
          <w:color w:val="FF0000"/>
        </w:rPr>
      </w:pPr>
      <w:r w:rsidRPr="00E34899">
        <w:t>Tariff</w:t>
      </w:r>
      <w:r w:rsidR="00FB0852">
        <w:t xml:space="preserve"> </w:t>
      </w:r>
      <w:r w:rsidR="00FB0852">
        <w:rPr>
          <w:color w:val="FF0000"/>
        </w:rPr>
        <w:t>– a tax on imports</w:t>
      </w:r>
    </w:p>
    <w:p w:rsidR="00061621" w:rsidRPr="00FB0852" w:rsidRDefault="00561286" w:rsidP="00061621">
      <w:pPr>
        <w:spacing w:line="240" w:lineRule="auto"/>
        <w:contextualSpacing/>
        <w:rPr>
          <w:color w:val="FF0000"/>
        </w:rPr>
      </w:pPr>
      <w:r>
        <w:t>Emancipation Proclamation</w:t>
      </w:r>
      <w:r w:rsidR="00FB0852">
        <w:t xml:space="preserve"> </w:t>
      </w:r>
      <w:r w:rsidR="00FB0852">
        <w:rPr>
          <w:color w:val="FF0000"/>
        </w:rPr>
        <w:t>– executive order freeing the enslaved peoples</w:t>
      </w:r>
    </w:p>
    <w:p w:rsidR="00561286" w:rsidRPr="00E34899" w:rsidRDefault="00561286" w:rsidP="00061621">
      <w:pPr>
        <w:spacing w:line="240" w:lineRule="auto"/>
        <w:contextualSpacing/>
      </w:pPr>
      <w:r>
        <w:t>Nullification</w:t>
      </w:r>
      <w:r w:rsidR="00FB0852">
        <w:t xml:space="preserve"> </w:t>
      </w:r>
      <w:r w:rsidR="00FB0852">
        <w:rPr>
          <w:color w:val="FF0000"/>
        </w:rPr>
        <w:t>– the idea that states could ignore federal laws if they did not agree with them</w:t>
      </w:r>
    </w:p>
    <w:p w:rsidR="00061621" w:rsidRPr="00E34899" w:rsidRDefault="00061621" w:rsidP="00061621">
      <w:pPr>
        <w:spacing w:line="240" w:lineRule="auto"/>
        <w:contextualSpacing/>
      </w:pPr>
      <w:r w:rsidRPr="00E34899">
        <w:t>Contributing Factors to Sectionalism:</w:t>
      </w:r>
    </w:p>
    <w:p w:rsidR="00061621" w:rsidRPr="00E34899" w:rsidRDefault="00061621" w:rsidP="00061621">
      <w:pPr>
        <w:spacing w:line="240" w:lineRule="auto"/>
        <w:contextualSpacing/>
      </w:pPr>
      <w:r w:rsidRPr="00E34899">
        <w:t>Think about the differences between the North &amp; South</w:t>
      </w:r>
    </w:p>
    <w:p w:rsidR="00061621" w:rsidRPr="00E34899" w:rsidRDefault="00061621" w:rsidP="00061621">
      <w:pPr>
        <w:spacing w:line="240" w:lineRule="auto"/>
        <w:contextualSpacing/>
      </w:pPr>
      <w:r w:rsidRPr="00E34899">
        <w:t>-slavery as an institution</w:t>
      </w:r>
    </w:p>
    <w:p w:rsidR="00061621" w:rsidRPr="00E34899" w:rsidRDefault="00061621" w:rsidP="00061621">
      <w:pPr>
        <w:spacing w:line="240" w:lineRule="auto"/>
        <w:contextualSpacing/>
      </w:pPr>
      <w:r w:rsidRPr="00E34899">
        <w:t>-amount of industry in North</w:t>
      </w:r>
    </w:p>
    <w:p w:rsidR="00061621" w:rsidRDefault="00061621" w:rsidP="00061621">
      <w:pPr>
        <w:spacing w:line="240" w:lineRule="auto"/>
        <w:contextualSpacing/>
      </w:pPr>
      <w:proofErr w:type="gramStart"/>
      <w:r w:rsidRPr="00E34899">
        <w:t>-how the land was used in the different parts of the U.S.</w:t>
      </w:r>
      <w:proofErr w:type="gramEnd"/>
    </w:p>
    <w:p w:rsidR="00E34899" w:rsidRDefault="00E34899" w:rsidP="00061621">
      <w:pPr>
        <w:spacing w:line="240" w:lineRule="auto"/>
        <w:contextualSpacing/>
      </w:pPr>
    </w:p>
    <w:p w:rsidR="00E34899" w:rsidRDefault="00E34899" w:rsidP="00061621">
      <w:pPr>
        <w:spacing w:line="240" w:lineRule="auto"/>
        <w:contextualSpacing/>
      </w:pPr>
      <w:r>
        <w:t xml:space="preserve">What was the economy of the North based on? </w:t>
      </w:r>
    </w:p>
    <w:p w:rsidR="00E34899" w:rsidRPr="00FB0852" w:rsidRDefault="00FB0852" w:rsidP="00061621">
      <w:pPr>
        <w:spacing w:line="240" w:lineRule="auto"/>
        <w:contextualSpacing/>
        <w:rPr>
          <w:color w:val="FF0000"/>
        </w:rPr>
      </w:pPr>
      <w:r>
        <w:rPr>
          <w:color w:val="FF0000"/>
        </w:rPr>
        <w:t>Industry, Manufacturing</w:t>
      </w:r>
    </w:p>
    <w:p w:rsidR="00061621" w:rsidRPr="00E34899" w:rsidRDefault="00E34899" w:rsidP="00061621">
      <w:pPr>
        <w:spacing w:line="240" w:lineRule="auto"/>
        <w:contextualSpacing/>
      </w:pPr>
      <w:proofErr w:type="gramStart"/>
      <w:r>
        <w:t>The South?</w:t>
      </w:r>
      <w:proofErr w:type="gramEnd"/>
      <w:r w:rsidR="00FB0852">
        <w:t xml:space="preserve"> </w:t>
      </w:r>
      <w:r w:rsidR="00FB0852">
        <w:rPr>
          <w:color w:val="FF0000"/>
        </w:rPr>
        <w:t>Agriculture</w:t>
      </w:r>
    </w:p>
    <w:p w:rsidR="00061621" w:rsidRPr="00E34899" w:rsidRDefault="00061621" w:rsidP="00061621">
      <w:pPr>
        <w:spacing w:line="240" w:lineRule="auto"/>
        <w:contextualSpacing/>
      </w:pPr>
      <w:r w:rsidRPr="00E34899">
        <w:t xml:space="preserve">What years did the Civil War span? </w:t>
      </w:r>
      <w:r w:rsidR="00FB0852">
        <w:rPr>
          <w:color w:val="FF0000"/>
        </w:rPr>
        <w:t>1861</w:t>
      </w:r>
      <w:r w:rsidRPr="00E34899">
        <w:t xml:space="preserve"> to </w:t>
      </w:r>
      <w:r w:rsidR="00FB0852">
        <w:rPr>
          <w:color w:val="FF0000"/>
        </w:rPr>
        <w:t>1865</w:t>
      </w:r>
    </w:p>
    <w:p w:rsidR="00061621" w:rsidRPr="00E34899" w:rsidRDefault="00061621" w:rsidP="00061621">
      <w:pPr>
        <w:spacing w:line="240" w:lineRule="auto"/>
        <w:contextualSpacing/>
      </w:pPr>
    </w:p>
    <w:p w:rsidR="00061621" w:rsidRPr="00E34899" w:rsidRDefault="00061621" w:rsidP="00061621">
      <w:pPr>
        <w:spacing w:line="240" w:lineRule="auto"/>
        <w:contextualSpacing/>
      </w:pPr>
      <w:r w:rsidRPr="00E34899">
        <w:t>How did tariff policies contribute to sectionalism?</w:t>
      </w:r>
    </w:p>
    <w:p w:rsidR="00061621" w:rsidRPr="00E34899" w:rsidRDefault="00FB0852" w:rsidP="00061621">
      <w:pPr>
        <w:spacing w:line="240" w:lineRule="auto"/>
        <w:contextualSpacing/>
      </w:pPr>
      <w:r>
        <w:rPr>
          <w:color w:val="FF0000"/>
        </w:rPr>
        <w:t>The Southern states were not happy with having to pay taxes on products it imported because it made them more expensive. They felt they should be able to nullify the laws they didn’t agree with – including the tariffs.</w:t>
      </w:r>
    </w:p>
    <w:p w:rsidR="00061621" w:rsidRPr="00E34899" w:rsidRDefault="00061621" w:rsidP="00061621">
      <w:pPr>
        <w:spacing w:line="240" w:lineRule="auto"/>
        <w:contextualSpacing/>
      </w:pPr>
      <w:r w:rsidRPr="00E34899">
        <w:t>What type of economic opportunities did free African Americans have that enslaved ones did not?</w:t>
      </w:r>
    </w:p>
    <w:p w:rsidR="00061621" w:rsidRPr="00E34899" w:rsidRDefault="00FB0852" w:rsidP="00061621">
      <w:pPr>
        <w:spacing w:line="240" w:lineRule="auto"/>
        <w:contextualSpacing/>
      </w:pPr>
      <w:r>
        <w:rPr>
          <w:color w:val="FF0000"/>
        </w:rPr>
        <w:t>They were able to work in a number of areas, more importantly they were able to have families and homes.</w:t>
      </w:r>
    </w:p>
    <w:p w:rsidR="00061621" w:rsidRPr="00E34899" w:rsidRDefault="00061621" w:rsidP="00061621">
      <w:pPr>
        <w:spacing w:line="240" w:lineRule="auto"/>
        <w:contextualSpacing/>
      </w:pPr>
      <w:r w:rsidRPr="00E34899">
        <w:t>What was a Southern slaveholder’s view on slavery?</w:t>
      </w:r>
    </w:p>
    <w:p w:rsidR="00061621" w:rsidRPr="00E34899" w:rsidRDefault="00FB0852" w:rsidP="00FB0852">
      <w:pPr>
        <w:spacing w:line="240" w:lineRule="auto"/>
        <w:contextualSpacing/>
      </w:pPr>
      <w:r>
        <w:rPr>
          <w:color w:val="FF0000"/>
        </w:rPr>
        <w:t>It supported their way of life, a way of life that was profitable for a slave owner.</w:t>
      </w:r>
    </w:p>
    <w:p w:rsidR="00061621" w:rsidRPr="00E34899" w:rsidRDefault="00061621" w:rsidP="00061621">
      <w:pPr>
        <w:spacing w:line="240" w:lineRule="auto"/>
        <w:contextualSpacing/>
      </w:pPr>
    </w:p>
    <w:p w:rsidR="00061621" w:rsidRPr="00E34899" w:rsidRDefault="00061621" w:rsidP="00061621">
      <w:pPr>
        <w:spacing w:line="240" w:lineRule="auto"/>
        <w:contextualSpacing/>
      </w:pPr>
      <w:r w:rsidRPr="00E34899">
        <w:t xml:space="preserve">John C. Calhoun was an </w:t>
      </w:r>
      <w:proofErr w:type="gramStart"/>
      <w:r w:rsidRPr="00E34899">
        <w:t>advocate(</w:t>
      </w:r>
      <w:proofErr w:type="gramEnd"/>
      <w:r w:rsidRPr="00E34899">
        <w:t>supporter) of what?</w:t>
      </w:r>
    </w:p>
    <w:p w:rsidR="00061621" w:rsidRDefault="00FB0852" w:rsidP="00061621">
      <w:pPr>
        <w:spacing w:line="240" w:lineRule="auto"/>
        <w:contextualSpacing/>
        <w:rPr>
          <w:color w:val="FF0000"/>
        </w:rPr>
      </w:pPr>
      <w:r>
        <w:rPr>
          <w:color w:val="FF0000"/>
        </w:rPr>
        <w:t>Nullification – States’ Rights</w:t>
      </w:r>
    </w:p>
    <w:p w:rsidR="00FB0852" w:rsidRPr="00E34899" w:rsidRDefault="00FB0852" w:rsidP="00061621">
      <w:pPr>
        <w:spacing w:line="240" w:lineRule="auto"/>
        <w:contextualSpacing/>
      </w:pPr>
    </w:p>
    <w:p w:rsidR="00061621" w:rsidRPr="00E34899" w:rsidRDefault="00E34899" w:rsidP="00061621">
      <w:pPr>
        <w:spacing w:line="240" w:lineRule="auto"/>
        <w:contextualSpacing/>
      </w:pPr>
      <w:r w:rsidRPr="00E34899">
        <w:t>What was Henry Clay’s role in American Politics, what did he specifically do to help with the issue of slavery?</w:t>
      </w:r>
    </w:p>
    <w:p w:rsidR="00E34899" w:rsidRPr="00E34899" w:rsidRDefault="00FB0852" w:rsidP="00FB0852">
      <w:pPr>
        <w:spacing w:line="240" w:lineRule="auto"/>
        <w:contextualSpacing/>
      </w:pPr>
      <w:r>
        <w:rPr>
          <w:color w:val="FF0000"/>
        </w:rPr>
        <w:t>“The Great Compromiser” – he assisted in the Missouri Compromise, as well as the Compromise of 1850</w:t>
      </w:r>
    </w:p>
    <w:p w:rsidR="00E34899" w:rsidRPr="00E34899" w:rsidRDefault="00E34899" w:rsidP="00061621">
      <w:pPr>
        <w:spacing w:line="240" w:lineRule="auto"/>
        <w:contextualSpacing/>
      </w:pPr>
    </w:p>
    <w:p w:rsidR="00E34899" w:rsidRPr="00E34899" w:rsidRDefault="00E34899" w:rsidP="00061621">
      <w:pPr>
        <w:spacing w:line="240" w:lineRule="auto"/>
        <w:contextualSpacing/>
      </w:pPr>
      <w:r w:rsidRPr="00E34899">
        <w:rPr>
          <w:b/>
        </w:rPr>
        <w:t>William Carney</w:t>
      </w:r>
      <w:r w:rsidRPr="00E34899">
        <w:t xml:space="preserve"> – Medal of Honor recipient that served in the 54</w:t>
      </w:r>
      <w:r w:rsidRPr="00E34899">
        <w:rPr>
          <w:vertAlign w:val="superscript"/>
        </w:rPr>
        <w:t>th</w:t>
      </w:r>
      <w:r w:rsidRPr="00E34899">
        <w:t xml:space="preserve"> Massachusetts Colored Infantry</w:t>
      </w:r>
    </w:p>
    <w:p w:rsidR="00E34899" w:rsidRDefault="00E34899" w:rsidP="00061621">
      <w:pPr>
        <w:spacing w:line="240" w:lineRule="auto"/>
        <w:contextualSpacing/>
      </w:pPr>
    </w:p>
    <w:p w:rsidR="00FB0852" w:rsidRDefault="00FB0852" w:rsidP="00061621">
      <w:pPr>
        <w:spacing w:line="240" w:lineRule="auto"/>
        <w:contextualSpacing/>
      </w:pPr>
    </w:p>
    <w:p w:rsidR="00FB0852" w:rsidRDefault="00FB0852" w:rsidP="00061621">
      <w:pPr>
        <w:spacing w:line="240" w:lineRule="auto"/>
        <w:contextualSpacing/>
      </w:pPr>
    </w:p>
    <w:p w:rsidR="00FB0852" w:rsidRDefault="00FB0852" w:rsidP="00061621">
      <w:pPr>
        <w:spacing w:line="240" w:lineRule="auto"/>
        <w:contextualSpacing/>
      </w:pPr>
    </w:p>
    <w:p w:rsidR="00FB0852" w:rsidRDefault="00FB0852" w:rsidP="00061621">
      <w:pPr>
        <w:spacing w:line="240" w:lineRule="auto"/>
        <w:contextualSpacing/>
      </w:pPr>
    </w:p>
    <w:p w:rsidR="00FB0852" w:rsidRDefault="00FB0852" w:rsidP="00061621">
      <w:pPr>
        <w:spacing w:line="240" w:lineRule="auto"/>
        <w:contextualSpacing/>
      </w:pPr>
    </w:p>
    <w:p w:rsidR="00E34899" w:rsidRPr="00E34899" w:rsidRDefault="00E34899" w:rsidP="00061621">
      <w:pPr>
        <w:spacing w:line="240" w:lineRule="auto"/>
        <w:contextualSpacing/>
        <w:rPr>
          <w:b/>
          <w:u w:val="single"/>
        </w:rPr>
      </w:pPr>
      <w:r>
        <w:lastRenderedPageBreak/>
        <w:t xml:space="preserve">Gettysburg was the turning point of the Civil War because it </w:t>
      </w:r>
      <w:r>
        <w:rPr>
          <w:b/>
          <w:u w:val="single"/>
        </w:rPr>
        <w:t>turned back the Confederate invasion of the North.</w:t>
      </w:r>
    </w:p>
    <w:p w:rsidR="00061621" w:rsidRPr="00E34899" w:rsidRDefault="00061621" w:rsidP="00061621">
      <w:pPr>
        <w:spacing w:line="240" w:lineRule="auto"/>
        <w:contextualSpacing/>
      </w:pPr>
    </w:p>
    <w:p w:rsidR="00061621" w:rsidRDefault="00E34899" w:rsidP="00061621">
      <w:pPr>
        <w:spacing w:line="240" w:lineRule="auto"/>
        <w:contextualSpacing/>
      </w:pPr>
      <w:r>
        <w:t>President Lincoln’s assassination had what type of affect on the nation? (</w:t>
      </w:r>
      <w:r w:rsidRPr="00E34899">
        <w:rPr>
          <w:i/>
        </w:rPr>
        <w:t>Think about the reconstruction plan he had</w:t>
      </w:r>
      <w:r>
        <w:t>)</w:t>
      </w:r>
    </w:p>
    <w:p w:rsidR="00E34899" w:rsidRDefault="00C042D3" w:rsidP="00C042D3">
      <w:pPr>
        <w:spacing w:line="240" w:lineRule="auto"/>
        <w:contextualSpacing/>
      </w:pPr>
      <w:r>
        <w:rPr>
          <w:color w:val="FF0000"/>
        </w:rPr>
        <w:t>He was going to be easier on the South than what eventually happened under the “Radical Republicans”</w:t>
      </w:r>
    </w:p>
    <w:p w:rsidR="00E34899" w:rsidRDefault="00E34899" w:rsidP="00061621">
      <w:pPr>
        <w:spacing w:line="240" w:lineRule="auto"/>
        <w:contextualSpacing/>
      </w:pPr>
    </w:p>
    <w:p w:rsidR="00E34899" w:rsidRDefault="00561286" w:rsidP="00061621">
      <w:pPr>
        <w:spacing w:line="240" w:lineRule="auto"/>
        <w:contextualSpacing/>
      </w:pPr>
      <w:r>
        <w:t>What did the Emancipation Proclamation achieve?</w:t>
      </w:r>
    </w:p>
    <w:p w:rsidR="00561286" w:rsidRDefault="00C042D3" w:rsidP="00C042D3">
      <w:pPr>
        <w:spacing w:line="240" w:lineRule="auto"/>
        <w:contextualSpacing/>
      </w:pPr>
      <w:proofErr w:type="gramStart"/>
      <w:r>
        <w:rPr>
          <w:color w:val="FF0000"/>
        </w:rPr>
        <w:t>Freedom for slaves that were in the South.</w:t>
      </w:r>
      <w:proofErr w:type="gramEnd"/>
    </w:p>
    <w:p w:rsidR="00561286" w:rsidRDefault="00561286" w:rsidP="00061621">
      <w:pPr>
        <w:spacing w:line="240" w:lineRule="auto"/>
        <w:contextualSpacing/>
      </w:pPr>
    </w:p>
    <w:p w:rsidR="00561286" w:rsidRDefault="00561286" w:rsidP="00061621">
      <w:pPr>
        <w:spacing w:line="240" w:lineRule="auto"/>
        <w:contextualSpacing/>
      </w:pPr>
      <w:r>
        <w:t>How did Lincoln view the legality of secession?</w:t>
      </w:r>
    </w:p>
    <w:p w:rsidR="00C042D3" w:rsidRDefault="00C042D3" w:rsidP="00C042D3">
      <w:pPr>
        <w:pBdr>
          <w:bottom w:val="single" w:sz="6" w:space="1" w:color="auto"/>
        </w:pBdr>
        <w:spacing w:line="240" w:lineRule="auto"/>
        <w:contextualSpacing/>
        <w:rPr>
          <w:color w:val="FF0000"/>
        </w:rPr>
      </w:pPr>
      <w:r>
        <w:rPr>
          <w:color w:val="FF0000"/>
        </w:rPr>
        <w:t xml:space="preserve">It was illegal for those states to leave the </w:t>
      </w:r>
      <w:proofErr w:type="gramStart"/>
      <w:r>
        <w:rPr>
          <w:color w:val="FF0000"/>
        </w:rPr>
        <w:t>country,</w:t>
      </w:r>
      <w:proofErr w:type="gramEnd"/>
      <w:r>
        <w:rPr>
          <w:color w:val="FF0000"/>
        </w:rPr>
        <w:t xml:space="preserve"> they were part of a union of states and should not be allowed to leave.</w:t>
      </w:r>
    </w:p>
    <w:p w:rsidR="00C042D3" w:rsidRDefault="00C042D3" w:rsidP="00C042D3">
      <w:pPr>
        <w:pBdr>
          <w:bottom w:val="single" w:sz="6" w:space="1" w:color="auto"/>
        </w:pBdr>
        <w:spacing w:line="240" w:lineRule="auto"/>
        <w:contextualSpacing/>
        <w:rPr>
          <w:color w:val="FF0000"/>
        </w:rPr>
      </w:pPr>
    </w:p>
    <w:p w:rsidR="00561286" w:rsidRDefault="00561286" w:rsidP="00C042D3">
      <w:pPr>
        <w:pBdr>
          <w:bottom w:val="single" w:sz="6" w:space="1" w:color="auto"/>
        </w:pBdr>
        <w:spacing w:line="240" w:lineRule="auto"/>
        <w:contextualSpacing/>
      </w:pPr>
      <w:r>
        <w:t>What was the North’s initial reason for fighting the war?</w:t>
      </w:r>
    </w:p>
    <w:p w:rsidR="00561286" w:rsidRDefault="00C042D3" w:rsidP="00061621">
      <w:pPr>
        <w:spacing w:line="240" w:lineRule="auto"/>
        <w:contextualSpacing/>
        <w:rPr>
          <w:color w:val="FF0000"/>
        </w:rPr>
      </w:pPr>
      <w:r>
        <w:rPr>
          <w:color w:val="FF0000"/>
        </w:rPr>
        <w:t>To restore the Union to where it was before the South seceded.</w:t>
      </w:r>
    </w:p>
    <w:p w:rsidR="00C042D3" w:rsidRDefault="00C042D3" w:rsidP="00061621">
      <w:pPr>
        <w:spacing w:line="240" w:lineRule="auto"/>
        <w:contextualSpacing/>
      </w:pPr>
    </w:p>
    <w:p w:rsidR="00561286" w:rsidRDefault="00561286" w:rsidP="00061621">
      <w:pPr>
        <w:spacing w:line="240" w:lineRule="auto"/>
        <w:contextualSpacing/>
      </w:pPr>
      <w:r>
        <w:t xml:space="preserve">Was nullification a state’s right or a national </w:t>
      </w:r>
      <w:proofErr w:type="spellStart"/>
      <w:r>
        <w:t>gov’t</w:t>
      </w:r>
      <w:proofErr w:type="spellEnd"/>
      <w:r>
        <w:t xml:space="preserve"> right?</w:t>
      </w:r>
    </w:p>
    <w:p w:rsidR="00561286" w:rsidRDefault="00C042D3" w:rsidP="00C042D3">
      <w:pPr>
        <w:pBdr>
          <w:bottom w:val="single" w:sz="6" w:space="1" w:color="auto"/>
        </w:pBdr>
        <w:spacing w:line="240" w:lineRule="auto"/>
        <w:contextualSpacing/>
        <w:rPr>
          <w:color w:val="FF0000"/>
        </w:rPr>
      </w:pPr>
      <w:r>
        <w:rPr>
          <w:color w:val="FF0000"/>
        </w:rPr>
        <w:t>State’s right to nullify Federal laws.</w:t>
      </w:r>
    </w:p>
    <w:p w:rsidR="00C042D3" w:rsidRDefault="00C042D3" w:rsidP="00061621">
      <w:pPr>
        <w:spacing w:line="240" w:lineRule="auto"/>
        <w:contextualSpacing/>
      </w:pPr>
    </w:p>
    <w:p w:rsidR="00561286" w:rsidRDefault="00561286" w:rsidP="00061621">
      <w:pPr>
        <w:spacing w:line="240" w:lineRule="auto"/>
        <w:contextualSpacing/>
      </w:pPr>
      <w:r>
        <w:t>“</w:t>
      </w:r>
      <w:proofErr w:type="gramStart"/>
      <w:r>
        <w:t>Neither slavery nor involuntary servitude, except as a punishment for crime whereof the party shall have been duly convicted, shall exist within the United States, or</w:t>
      </w:r>
      <w:proofErr w:type="gramEnd"/>
      <w:r>
        <w:t xml:space="preserve"> any place subject to their jurisdiction”</w:t>
      </w:r>
    </w:p>
    <w:p w:rsidR="00561286" w:rsidRDefault="00561286" w:rsidP="00061621">
      <w:pPr>
        <w:spacing w:line="240" w:lineRule="auto"/>
        <w:contextualSpacing/>
        <w:rPr>
          <w:b/>
        </w:rPr>
      </w:pPr>
      <w:r>
        <w:rPr>
          <w:b/>
        </w:rPr>
        <w:t>What does this statement mean? It comes from the 13</w:t>
      </w:r>
      <w:r w:rsidRPr="00561286">
        <w:rPr>
          <w:b/>
          <w:vertAlign w:val="superscript"/>
        </w:rPr>
        <w:t>th</w:t>
      </w:r>
      <w:r>
        <w:rPr>
          <w:b/>
        </w:rPr>
        <w:t xml:space="preserve"> Amendment – what do you think that amendment established or did for our country?</w:t>
      </w:r>
    </w:p>
    <w:p w:rsidR="00561286" w:rsidRDefault="00561286" w:rsidP="00061621">
      <w:pPr>
        <w:spacing w:line="240" w:lineRule="auto"/>
        <w:contextualSpacing/>
        <w:rPr>
          <w:b/>
        </w:rPr>
      </w:pPr>
    </w:p>
    <w:p w:rsidR="00561286" w:rsidRDefault="00561286" w:rsidP="00061621">
      <w:pPr>
        <w:pBdr>
          <w:top w:val="single" w:sz="6" w:space="1" w:color="auto"/>
          <w:bottom w:val="single" w:sz="6" w:space="1" w:color="auto"/>
        </w:pBdr>
        <w:spacing w:line="240" w:lineRule="auto"/>
        <w:contextualSpacing/>
        <w:rPr>
          <w:b/>
        </w:rPr>
      </w:pPr>
    </w:p>
    <w:p w:rsidR="00561286" w:rsidRDefault="00561286" w:rsidP="00061621">
      <w:pPr>
        <w:pBdr>
          <w:bottom w:val="single" w:sz="6" w:space="1" w:color="auto"/>
          <w:between w:val="single" w:sz="6" w:space="1" w:color="auto"/>
        </w:pBdr>
        <w:spacing w:line="240" w:lineRule="auto"/>
        <w:contextualSpacing/>
        <w:rPr>
          <w:b/>
        </w:rPr>
      </w:pPr>
    </w:p>
    <w:p w:rsidR="00561286" w:rsidRDefault="00561286" w:rsidP="00061621">
      <w:pPr>
        <w:pBdr>
          <w:bottom w:val="single" w:sz="6" w:space="1" w:color="auto"/>
          <w:between w:val="single" w:sz="6" w:space="1" w:color="auto"/>
        </w:pBdr>
        <w:spacing w:line="240" w:lineRule="auto"/>
        <w:contextualSpacing/>
        <w:rPr>
          <w:b/>
        </w:rPr>
      </w:pPr>
    </w:p>
    <w:p w:rsidR="00561286" w:rsidRDefault="00561286" w:rsidP="00061621">
      <w:pPr>
        <w:pBdr>
          <w:bottom w:val="single" w:sz="6" w:space="1" w:color="auto"/>
          <w:between w:val="single" w:sz="6" w:space="1" w:color="auto"/>
        </w:pBdr>
        <w:spacing w:line="240" w:lineRule="auto"/>
        <w:contextualSpacing/>
        <w:rPr>
          <w:b/>
        </w:rPr>
      </w:pPr>
    </w:p>
    <w:p w:rsidR="00561286" w:rsidRDefault="00561286" w:rsidP="00061621">
      <w:pPr>
        <w:spacing w:line="240" w:lineRule="auto"/>
        <w:contextualSpacing/>
        <w:rPr>
          <w:b/>
        </w:rPr>
      </w:pPr>
    </w:p>
    <w:p w:rsidR="00561286" w:rsidRDefault="00561286" w:rsidP="00061621">
      <w:pPr>
        <w:spacing w:line="240" w:lineRule="auto"/>
        <w:contextualSpacing/>
      </w:pPr>
      <w:r>
        <w:rPr>
          <w:b/>
        </w:rPr>
        <w:t>Political Parties</w:t>
      </w:r>
    </w:p>
    <w:p w:rsidR="00561286" w:rsidRDefault="00C042D3" w:rsidP="00C042D3">
      <w:pPr>
        <w:spacing w:line="240" w:lineRule="auto"/>
        <w:ind w:left="720" w:firstLine="720"/>
        <w:contextualSpacing/>
      </w:pPr>
      <w:r>
        <w:rPr>
          <w:color w:val="FF0000"/>
        </w:rPr>
        <w:t>Republicans</w:t>
      </w:r>
    </w:p>
    <w:p w:rsidR="00561286" w:rsidRDefault="00561286" w:rsidP="00061621">
      <w:pPr>
        <w:spacing w:line="240" w:lineRule="auto"/>
        <w:contextualSpacing/>
      </w:pPr>
      <w:r>
        <w:t>-supported Lincoln in 1860 election</w:t>
      </w:r>
    </w:p>
    <w:p w:rsidR="00561286" w:rsidRDefault="00561286" w:rsidP="00061621">
      <w:pPr>
        <w:spacing w:line="240" w:lineRule="auto"/>
        <w:contextualSpacing/>
      </w:pPr>
      <w:r>
        <w:t>-no extension of slavery</w:t>
      </w:r>
    </w:p>
    <w:p w:rsidR="00561286" w:rsidRDefault="00561286" w:rsidP="00061621">
      <w:pPr>
        <w:spacing w:line="240" w:lineRule="auto"/>
        <w:contextualSpacing/>
      </w:pPr>
    </w:p>
    <w:p w:rsidR="00561286" w:rsidRPr="00C042D3" w:rsidRDefault="00C042D3" w:rsidP="00061621">
      <w:pPr>
        <w:spacing w:line="240" w:lineRule="auto"/>
        <w:contextualSpacing/>
        <w:rPr>
          <w:color w:val="FF0000"/>
        </w:rPr>
      </w:pPr>
      <w:r>
        <w:tab/>
      </w:r>
      <w:r>
        <w:tab/>
      </w:r>
      <w:r>
        <w:rPr>
          <w:color w:val="FF0000"/>
        </w:rPr>
        <w:t>Democrats</w:t>
      </w:r>
    </w:p>
    <w:p w:rsidR="00561286" w:rsidRDefault="00561286" w:rsidP="00061621">
      <w:pPr>
        <w:spacing w:line="240" w:lineRule="auto"/>
        <w:contextualSpacing/>
      </w:pPr>
      <w:r>
        <w:t>-had 2 candidates in 1860 election</w:t>
      </w:r>
    </w:p>
    <w:p w:rsidR="00561286" w:rsidRDefault="00561286" w:rsidP="00061621">
      <w:pPr>
        <w:spacing w:line="240" w:lineRule="auto"/>
        <w:contextualSpacing/>
      </w:pPr>
      <w:r>
        <w:t>-individual states should decide the slavery issue</w:t>
      </w:r>
    </w:p>
    <w:p w:rsidR="00561286" w:rsidRDefault="00561286" w:rsidP="00061621">
      <w:pPr>
        <w:spacing w:line="240" w:lineRule="auto"/>
        <w:contextualSpacing/>
      </w:pPr>
    </w:p>
    <w:p w:rsidR="00561286" w:rsidRDefault="00561286" w:rsidP="00061621">
      <w:pPr>
        <w:spacing w:line="240" w:lineRule="auto"/>
        <w:contextualSpacing/>
      </w:pPr>
      <w:r w:rsidRPr="00561286">
        <w:rPr>
          <w:b/>
        </w:rPr>
        <w:t>Frederick Douglas</w:t>
      </w:r>
      <w:r>
        <w:t>-</w:t>
      </w:r>
    </w:p>
    <w:p w:rsidR="00561286" w:rsidRDefault="00561286" w:rsidP="00061621">
      <w:pPr>
        <w:spacing w:line="240" w:lineRule="auto"/>
        <w:contextualSpacing/>
      </w:pPr>
      <w:r>
        <w:t>Former slave that escaped to freedom in the North</w:t>
      </w:r>
    </w:p>
    <w:p w:rsidR="00561286" w:rsidRDefault="00561286" w:rsidP="00061621">
      <w:pPr>
        <w:spacing w:line="240" w:lineRule="auto"/>
        <w:contextualSpacing/>
      </w:pPr>
      <w:r>
        <w:t>Influential leader of the abolitionist movement</w:t>
      </w:r>
    </w:p>
    <w:p w:rsidR="00561286" w:rsidRPr="00561286" w:rsidRDefault="00561286" w:rsidP="00061621">
      <w:pPr>
        <w:spacing w:line="240" w:lineRule="auto"/>
        <w:contextualSpacing/>
      </w:pPr>
      <w:r>
        <w:t xml:space="preserve">Convinced </w:t>
      </w:r>
      <w:proofErr w:type="spellStart"/>
      <w:r>
        <w:t>gov’t</w:t>
      </w:r>
      <w:proofErr w:type="spellEnd"/>
      <w:r>
        <w:t xml:space="preserve"> to allow </w:t>
      </w:r>
      <w:proofErr w:type="spellStart"/>
      <w:r>
        <w:t>Af</w:t>
      </w:r>
      <w:proofErr w:type="spellEnd"/>
      <w:r>
        <w:t>-Americans to fight in army</w:t>
      </w:r>
    </w:p>
    <w:p w:rsidR="00C042D3" w:rsidRDefault="00C042D3" w:rsidP="00061621">
      <w:pPr>
        <w:spacing w:line="240" w:lineRule="auto"/>
        <w:contextualSpacing/>
        <w:jc w:val="center"/>
        <w:rPr>
          <w:b/>
          <w:sz w:val="28"/>
        </w:rPr>
      </w:pPr>
    </w:p>
    <w:p w:rsidR="00061621" w:rsidRPr="00E34899" w:rsidRDefault="00061621" w:rsidP="00061621">
      <w:pPr>
        <w:spacing w:line="240" w:lineRule="auto"/>
        <w:contextualSpacing/>
        <w:jc w:val="center"/>
        <w:rPr>
          <w:b/>
          <w:sz w:val="28"/>
        </w:rPr>
      </w:pPr>
      <w:r w:rsidRPr="00E34899">
        <w:rPr>
          <w:b/>
          <w:sz w:val="28"/>
        </w:rPr>
        <w:lastRenderedPageBreak/>
        <w:t>Events Leading up to the Civil War:</w:t>
      </w:r>
    </w:p>
    <w:p w:rsidR="00061621" w:rsidRPr="00E34899" w:rsidRDefault="00061621" w:rsidP="00061621">
      <w:pPr>
        <w:spacing w:line="240" w:lineRule="auto"/>
        <w:contextualSpacing/>
        <w:jc w:val="center"/>
        <w:rPr>
          <w:b/>
          <w:sz w:val="28"/>
        </w:rPr>
      </w:pPr>
    </w:p>
    <w:p w:rsidR="00061621" w:rsidRPr="00E34899" w:rsidRDefault="00061621" w:rsidP="00061621">
      <w:pPr>
        <w:spacing w:after="0" w:line="240" w:lineRule="auto"/>
        <w:rPr>
          <w:rFonts w:ascii="Arial" w:eastAsia="Times New Roman" w:hAnsi="Arial" w:cs="Arial"/>
        </w:rPr>
      </w:pPr>
      <w:r w:rsidRPr="00E34899">
        <w:rPr>
          <w:rFonts w:ascii="Arial" w:eastAsia="Times New Roman" w:hAnsi="Arial" w:cs="Arial"/>
          <w:b/>
          <w:bCs/>
        </w:rPr>
        <w:t xml:space="preserve">3/5ths Compromise – </w:t>
      </w:r>
      <w:r w:rsidRPr="00061621">
        <w:rPr>
          <w:rFonts w:ascii="Arial" w:eastAsia="Times New Roman" w:hAnsi="Arial" w:cs="Arial"/>
        </w:rPr>
        <w:t>First ever situation that arose over slavery; Slave populations would only count for 3/5ths of their totals, so that representation in Congress would be balanced.</w:t>
      </w:r>
    </w:p>
    <w:p w:rsidR="00061621" w:rsidRPr="00E34899" w:rsidRDefault="00061621" w:rsidP="00061621">
      <w:pPr>
        <w:spacing w:after="0" w:line="240" w:lineRule="auto"/>
        <w:rPr>
          <w:rFonts w:ascii="Arial" w:eastAsia="Times New Roman" w:hAnsi="Arial" w:cs="Arial"/>
          <w:b/>
          <w:bCs/>
        </w:rPr>
      </w:pPr>
      <w:r w:rsidRPr="00061621">
        <w:rPr>
          <w:rFonts w:ascii="Arial" w:eastAsia="Times New Roman" w:hAnsi="Arial" w:cs="Arial"/>
        </w:rPr>
        <w:br/>
      </w:r>
      <w:r w:rsidRPr="00E34899">
        <w:rPr>
          <w:rFonts w:ascii="Arial" w:eastAsia="Times New Roman" w:hAnsi="Arial" w:cs="Arial"/>
          <w:b/>
          <w:bCs/>
        </w:rPr>
        <w:t>Missouri Compromise –</w:t>
      </w:r>
      <w:r w:rsidRPr="00061621">
        <w:rPr>
          <w:rFonts w:ascii="Arial" w:eastAsia="Times New Roman" w:hAnsi="Arial" w:cs="Arial"/>
        </w:rPr>
        <w:t xml:space="preserve"> Compromise in the year 1820 over entrance of Missouri as a slave state. In order to balance the number of slave states and non-slave states, Maine entered as a state, as well as Missouri, in order to balance the number of states on each side of the slavery issue.</w:t>
      </w:r>
      <w:r w:rsidRPr="00061621">
        <w:rPr>
          <w:rFonts w:ascii="Arial" w:eastAsia="Times New Roman" w:hAnsi="Arial" w:cs="Arial"/>
        </w:rPr>
        <w:br/>
      </w:r>
    </w:p>
    <w:p w:rsidR="00061621" w:rsidRPr="00E34899" w:rsidRDefault="00061621" w:rsidP="00061621">
      <w:pPr>
        <w:spacing w:after="0" w:line="240" w:lineRule="auto"/>
        <w:rPr>
          <w:rFonts w:ascii="Arial" w:eastAsia="Times New Roman" w:hAnsi="Arial" w:cs="Arial"/>
          <w:b/>
          <w:bCs/>
        </w:rPr>
      </w:pPr>
      <w:r w:rsidRPr="00E34899">
        <w:rPr>
          <w:rFonts w:ascii="Arial" w:eastAsia="Times New Roman" w:hAnsi="Arial" w:cs="Arial"/>
          <w:b/>
          <w:bCs/>
        </w:rPr>
        <w:t>Compromise of 1850 –</w:t>
      </w:r>
      <w:r w:rsidRPr="00061621">
        <w:rPr>
          <w:rFonts w:ascii="Arial" w:eastAsia="Times New Roman" w:hAnsi="Arial" w:cs="Arial"/>
        </w:rPr>
        <w:t xml:space="preserve"> Issue arose over California becoming a state. Question was whether it would allow slavery or not. In order to appeal to the Northern (Anti-Slavery) states, Congress would allow California to enter as a free state. To please the Southern (Pro-Slavery) states, Congress would not pass any more laws about slavery in the territories won in the Mexican-American War. Additionally, Congress would pass a strict law helping recapture runaway slaves – known as the </w:t>
      </w:r>
      <w:r w:rsidRPr="00E34899">
        <w:rPr>
          <w:rFonts w:ascii="Arial" w:eastAsia="Times New Roman" w:hAnsi="Arial" w:cs="Arial"/>
          <w:b/>
          <w:bCs/>
        </w:rPr>
        <w:t>Fugitive Slave Act</w:t>
      </w:r>
      <w:r w:rsidRPr="00061621">
        <w:rPr>
          <w:rFonts w:ascii="Arial" w:eastAsia="Times New Roman" w:hAnsi="Arial" w:cs="Arial"/>
        </w:rPr>
        <w:t>.</w:t>
      </w:r>
      <w:r w:rsidRPr="00061621">
        <w:rPr>
          <w:rFonts w:ascii="Arial" w:eastAsia="Times New Roman" w:hAnsi="Arial" w:cs="Arial"/>
        </w:rPr>
        <w:br/>
      </w:r>
    </w:p>
    <w:p w:rsidR="00061621" w:rsidRPr="00E34899" w:rsidRDefault="00061621" w:rsidP="00061621">
      <w:pPr>
        <w:spacing w:after="0" w:line="240" w:lineRule="auto"/>
        <w:rPr>
          <w:rFonts w:ascii="Arial" w:eastAsia="Times New Roman" w:hAnsi="Arial" w:cs="Arial"/>
          <w:b/>
          <w:bCs/>
        </w:rPr>
      </w:pPr>
      <w:r w:rsidRPr="00E34899">
        <w:rPr>
          <w:rFonts w:ascii="Arial" w:eastAsia="Times New Roman" w:hAnsi="Arial" w:cs="Arial"/>
          <w:b/>
          <w:bCs/>
        </w:rPr>
        <w:t>Kansas-Nebraska Act –</w:t>
      </w:r>
      <w:r w:rsidRPr="00061621">
        <w:rPr>
          <w:rFonts w:ascii="Arial" w:eastAsia="Times New Roman" w:hAnsi="Arial" w:cs="Arial"/>
        </w:rPr>
        <w:t xml:space="preserve"> The area known as Kansas Territory (remains of Louisiana Territory) would be divided into two areas – Kansas and Nebraska. People that moved there would vote on the issue of slavery – </w:t>
      </w:r>
      <w:r w:rsidRPr="00E34899">
        <w:rPr>
          <w:rFonts w:ascii="Arial" w:eastAsia="Times New Roman" w:hAnsi="Arial" w:cs="Arial"/>
          <w:b/>
          <w:bCs/>
        </w:rPr>
        <w:t>popular sovereignty</w:t>
      </w:r>
      <w:r w:rsidRPr="00061621">
        <w:rPr>
          <w:rFonts w:ascii="Arial" w:eastAsia="Times New Roman" w:hAnsi="Arial" w:cs="Arial"/>
        </w:rPr>
        <w:t xml:space="preserve"> – and this would decide the issue in the territories. This led to a mini civil war in Kansas known as </w:t>
      </w:r>
      <w:r w:rsidRPr="00E34899">
        <w:rPr>
          <w:rFonts w:ascii="Arial" w:eastAsia="Times New Roman" w:hAnsi="Arial" w:cs="Arial"/>
          <w:b/>
          <w:bCs/>
        </w:rPr>
        <w:t>Bleeding Kansas</w:t>
      </w:r>
      <w:r w:rsidRPr="00061621">
        <w:rPr>
          <w:rFonts w:ascii="Arial" w:eastAsia="Times New Roman" w:hAnsi="Arial" w:cs="Arial"/>
        </w:rPr>
        <w:t>.</w:t>
      </w:r>
      <w:r w:rsidRPr="00061621">
        <w:rPr>
          <w:rFonts w:ascii="Arial" w:eastAsia="Times New Roman" w:hAnsi="Arial" w:cs="Arial"/>
        </w:rPr>
        <w:br/>
      </w:r>
    </w:p>
    <w:p w:rsidR="00061621" w:rsidRPr="00E34899" w:rsidRDefault="00061621" w:rsidP="00061621">
      <w:pPr>
        <w:spacing w:after="0" w:line="240" w:lineRule="auto"/>
        <w:rPr>
          <w:rFonts w:ascii="Arial" w:eastAsia="Times New Roman" w:hAnsi="Arial" w:cs="Arial"/>
          <w:b/>
          <w:bCs/>
        </w:rPr>
      </w:pPr>
      <w:proofErr w:type="gramStart"/>
      <w:r w:rsidRPr="00E34899">
        <w:rPr>
          <w:rFonts w:ascii="Arial" w:eastAsia="Times New Roman" w:hAnsi="Arial" w:cs="Arial"/>
          <w:b/>
          <w:bCs/>
        </w:rPr>
        <w:t xml:space="preserve">Fugitive Slave Act – </w:t>
      </w:r>
      <w:r w:rsidRPr="00061621">
        <w:rPr>
          <w:rFonts w:ascii="Arial" w:eastAsia="Times New Roman" w:hAnsi="Arial" w:cs="Arial"/>
        </w:rPr>
        <w:t>1850 law that helped owners recapture runaway slaves.</w:t>
      </w:r>
      <w:proofErr w:type="gramEnd"/>
      <w:r w:rsidRPr="00061621">
        <w:rPr>
          <w:rFonts w:ascii="Arial" w:eastAsia="Times New Roman" w:hAnsi="Arial" w:cs="Arial"/>
        </w:rPr>
        <w:t xml:space="preserve"> The law allowed people of being accused of being runaways into custody, provided them with no trial, allowed a magistrate (judge) to rule on them being returned to their owner (received $10) or release them ($5).</w:t>
      </w:r>
      <w:r w:rsidRPr="00061621">
        <w:rPr>
          <w:rFonts w:ascii="Arial" w:eastAsia="Times New Roman" w:hAnsi="Arial" w:cs="Arial"/>
        </w:rPr>
        <w:br/>
      </w:r>
    </w:p>
    <w:p w:rsidR="00061621" w:rsidRPr="00061621" w:rsidRDefault="00061621" w:rsidP="00061621">
      <w:pPr>
        <w:spacing w:after="0" w:line="240" w:lineRule="auto"/>
        <w:rPr>
          <w:rFonts w:ascii="Arial" w:eastAsia="Times New Roman" w:hAnsi="Arial" w:cs="Arial"/>
        </w:rPr>
      </w:pPr>
      <w:r w:rsidRPr="00E34899">
        <w:rPr>
          <w:rFonts w:ascii="Arial" w:eastAsia="Times New Roman" w:hAnsi="Arial" w:cs="Arial"/>
          <w:b/>
          <w:bCs/>
        </w:rPr>
        <w:t>Scott v. Sanford –</w:t>
      </w:r>
      <w:r w:rsidRPr="00061621">
        <w:rPr>
          <w:rFonts w:ascii="Arial" w:eastAsia="Times New Roman" w:hAnsi="Arial" w:cs="Arial"/>
        </w:rPr>
        <w:t xml:space="preserve"> </w:t>
      </w:r>
      <w:proofErr w:type="spellStart"/>
      <w:r w:rsidRPr="00061621">
        <w:rPr>
          <w:rFonts w:ascii="Arial" w:eastAsia="Times New Roman" w:hAnsi="Arial" w:cs="Arial"/>
        </w:rPr>
        <w:t>Dred</w:t>
      </w:r>
      <w:proofErr w:type="spellEnd"/>
      <w:r w:rsidRPr="00061621">
        <w:rPr>
          <w:rFonts w:ascii="Arial" w:eastAsia="Times New Roman" w:hAnsi="Arial" w:cs="Arial"/>
        </w:rPr>
        <w:t xml:space="preserve"> Scott sued for his freedom after his owner’s death. Decision went against Scott and in addition, extended slavery to the entire country by stating that slaves were the property of the owner and they could take their property with them any where they decided to go. </w:t>
      </w:r>
      <w:proofErr w:type="gramStart"/>
      <w:r w:rsidRPr="00061621">
        <w:rPr>
          <w:rFonts w:ascii="Arial" w:eastAsia="Times New Roman" w:hAnsi="Arial" w:cs="Arial"/>
        </w:rPr>
        <w:t>A victory for the South.</w:t>
      </w:r>
      <w:proofErr w:type="gramEnd"/>
    </w:p>
    <w:p w:rsidR="00061621" w:rsidRPr="00E34899" w:rsidRDefault="00061621" w:rsidP="00061621">
      <w:pPr>
        <w:spacing w:line="240" w:lineRule="auto"/>
        <w:contextualSpacing/>
      </w:pPr>
    </w:p>
    <w:p w:rsidR="00E34899" w:rsidRPr="00E34899" w:rsidRDefault="00E34899" w:rsidP="00061621">
      <w:pPr>
        <w:spacing w:line="240" w:lineRule="auto"/>
        <w:contextualSpacing/>
      </w:pPr>
    </w:p>
    <w:p w:rsidR="00E34899" w:rsidRPr="00E34899" w:rsidRDefault="00E34899" w:rsidP="00061621">
      <w:pPr>
        <w:spacing w:line="240" w:lineRule="auto"/>
        <w:contextualSpacing/>
      </w:pPr>
    </w:p>
    <w:p w:rsidR="00E34899" w:rsidRPr="00E34899" w:rsidRDefault="00E34899" w:rsidP="00061621">
      <w:pPr>
        <w:spacing w:line="240" w:lineRule="auto"/>
        <w:contextualSpacing/>
      </w:pPr>
    </w:p>
    <w:p w:rsidR="00E34899" w:rsidRPr="00E34899" w:rsidRDefault="00E34899" w:rsidP="00061621">
      <w:pPr>
        <w:spacing w:line="240" w:lineRule="auto"/>
        <w:contextualSpacing/>
      </w:pPr>
    </w:p>
    <w:p w:rsidR="00E34899" w:rsidRPr="00E34899" w:rsidRDefault="00E34899" w:rsidP="00061621">
      <w:pPr>
        <w:spacing w:line="240" w:lineRule="auto"/>
        <w:contextualSpacing/>
      </w:pPr>
    </w:p>
    <w:p w:rsidR="00E34899" w:rsidRDefault="00E34899" w:rsidP="00E34899">
      <w:pPr>
        <w:spacing w:after="0" w:line="240" w:lineRule="auto"/>
        <w:jc w:val="center"/>
        <w:rPr>
          <w:rFonts w:ascii="Arial" w:eastAsia="Times New Roman" w:hAnsi="Arial" w:cs="Arial"/>
          <w:b/>
          <w:sz w:val="28"/>
        </w:rPr>
      </w:pPr>
      <w:r w:rsidRPr="00E34899">
        <w:rPr>
          <w:rFonts w:ascii="Arial" w:eastAsia="Times New Roman" w:hAnsi="Arial" w:cs="Arial"/>
          <w:b/>
          <w:sz w:val="28"/>
        </w:rPr>
        <w:lastRenderedPageBreak/>
        <w:t>Important Events of the Civil War</w:t>
      </w:r>
    </w:p>
    <w:p w:rsidR="00E34899" w:rsidRPr="00E34899" w:rsidRDefault="00E34899" w:rsidP="00E34899">
      <w:pPr>
        <w:spacing w:after="0" w:line="240" w:lineRule="auto"/>
        <w:jc w:val="center"/>
        <w:rPr>
          <w:rFonts w:ascii="Arial" w:eastAsia="Times New Roman" w:hAnsi="Arial" w:cs="Arial"/>
          <w:b/>
          <w:sz w:val="28"/>
        </w:rPr>
      </w:pPr>
    </w:p>
    <w:p w:rsidR="00E34899" w:rsidRPr="00E34899" w:rsidRDefault="00E34899" w:rsidP="00E34899">
      <w:pPr>
        <w:spacing w:after="0" w:line="240" w:lineRule="auto"/>
        <w:rPr>
          <w:rFonts w:ascii="Arial" w:eastAsia="Times New Roman" w:hAnsi="Arial" w:cs="Arial"/>
        </w:rPr>
      </w:pPr>
      <w:r w:rsidRPr="00E34899">
        <w:rPr>
          <w:rFonts w:ascii="Arial" w:eastAsia="Times New Roman" w:hAnsi="Arial" w:cs="Arial"/>
        </w:rPr>
        <w:t>Firing on Fort Sumter                     April 12-14, 1861</w:t>
      </w:r>
      <w:r w:rsidRPr="00E34899">
        <w:rPr>
          <w:rFonts w:ascii="Arial" w:eastAsia="Times New Roman" w:hAnsi="Arial" w:cs="Arial"/>
        </w:rPr>
        <w:br/>
      </w:r>
      <w:r w:rsidRPr="00E34899">
        <w:rPr>
          <w:rFonts w:ascii="Arial" w:eastAsia="Times New Roman" w:hAnsi="Arial" w:cs="Arial"/>
        </w:rPr>
        <w:br/>
        <w:t>1st Battle of Bull Run                          July 21, 1861</w:t>
      </w:r>
      <w:r w:rsidRPr="00E34899">
        <w:rPr>
          <w:rFonts w:ascii="Arial" w:eastAsia="Times New Roman" w:hAnsi="Arial" w:cs="Arial"/>
        </w:rPr>
        <w:br/>
      </w:r>
      <w:r w:rsidRPr="00E34899">
        <w:rPr>
          <w:rFonts w:ascii="Arial" w:eastAsia="Times New Roman" w:hAnsi="Arial" w:cs="Arial"/>
        </w:rPr>
        <w:br/>
        <w:t>Battle of Antietam                    September 17, 1862</w:t>
      </w:r>
      <w:r w:rsidRPr="00E34899">
        <w:rPr>
          <w:rFonts w:ascii="Arial" w:eastAsia="Times New Roman" w:hAnsi="Arial" w:cs="Arial"/>
        </w:rPr>
        <w:br/>
      </w:r>
      <w:r w:rsidRPr="00E34899">
        <w:rPr>
          <w:rFonts w:ascii="Arial" w:eastAsia="Times New Roman" w:hAnsi="Arial" w:cs="Arial"/>
        </w:rPr>
        <w:br/>
        <w:t xml:space="preserve">Signing of the Emancipation Proclamation     </w:t>
      </w:r>
    </w:p>
    <w:p w:rsidR="00E34899" w:rsidRPr="00E34899" w:rsidRDefault="00E34899" w:rsidP="00E34899">
      <w:pPr>
        <w:spacing w:after="0" w:line="240" w:lineRule="auto"/>
        <w:ind w:firstLine="720"/>
        <w:rPr>
          <w:rFonts w:ascii="Arial" w:eastAsia="Times New Roman" w:hAnsi="Arial" w:cs="Arial"/>
        </w:rPr>
      </w:pPr>
      <w:r w:rsidRPr="00E34899">
        <w:rPr>
          <w:rFonts w:ascii="Arial" w:eastAsia="Times New Roman" w:hAnsi="Arial" w:cs="Arial"/>
        </w:rPr>
        <w:t xml:space="preserve">                                    September 22, 1861; </w:t>
      </w:r>
      <w:r w:rsidRPr="00E34899">
        <w:rPr>
          <w:rFonts w:ascii="Arial" w:eastAsia="Times New Roman" w:hAnsi="Arial" w:cs="Arial"/>
        </w:rPr>
        <w:br/>
        <w:t>                                                       January 1, 1861</w:t>
      </w:r>
      <w:r w:rsidRPr="00E34899">
        <w:rPr>
          <w:rFonts w:ascii="Arial" w:eastAsia="Times New Roman" w:hAnsi="Arial" w:cs="Arial"/>
        </w:rPr>
        <w:br/>
      </w:r>
    </w:p>
    <w:p w:rsidR="00E34899" w:rsidRPr="00E34899" w:rsidRDefault="00E34899" w:rsidP="00E34899">
      <w:pPr>
        <w:spacing w:after="0" w:line="240" w:lineRule="auto"/>
        <w:rPr>
          <w:rFonts w:ascii="Arial" w:eastAsia="Times New Roman" w:hAnsi="Arial" w:cs="Arial"/>
        </w:rPr>
      </w:pPr>
      <w:r w:rsidRPr="00E34899">
        <w:rPr>
          <w:rFonts w:ascii="Arial" w:eastAsia="Times New Roman" w:hAnsi="Arial" w:cs="Arial"/>
        </w:rPr>
        <w:t>Battle of Gettysburg                            July 1-3, 1863</w:t>
      </w:r>
      <w:r w:rsidRPr="00E34899">
        <w:rPr>
          <w:rFonts w:ascii="Arial" w:eastAsia="Times New Roman" w:hAnsi="Arial" w:cs="Arial"/>
        </w:rPr>
        <w:br/>
        <w:t>                            </w:t>
      </w:r>
      <w:r w:rsidRPr="00E34899">
        <w:rPr>
          <w:rFonts w:ascii="Arial" w:eastAsia="Times New Roman" w:hAnsi="Arial" w:cs="Arial"/>
        </w:rPr>
        <w:br/>
        <w:t>Siege of Vicksburg                 May 18 - July 4, 1863</w:t>
      </w:r>
      <w:r w:rsidRPr="00E34899">
        <w:rPr>
          <w:rFonts w:ascii="Arial" w:eastAsia="Times New Roman" w:hAnsi="Arial" w:cs="Arial"/>
        </w:rPr>
        <w:br/>
      </w:r>
      <w:r w:rsidRPr="00E34899">
        <w:rPr>
          <w:rFonts w:ascii="Arial" w:eastAsia="Times New Roman" w:hAnsi="Arial" w:cs="Arial"/>
        </w:rPr>
        <w:br/>
        <w:t>Lee’s Surrender at Appomattox          April 9, 1865</w:t>
      </w:r>
      <w:r w:rsidRPr="00E34899">
        <w:rPr>
          <w:rFonts w:ascii="Arial" w:eastAsia="Times New Roman" w:hAnsi="Arial" w:cs="Arial"/>
        </w:rPr>
        <w:br/>
      </w:r>
      <w:r w:rsidRPr="00E34899">
        <w:rPr>
          <w:rFonts w:ascii="Arial" w:eastAsia="Times New Roman" w:hAnsi="Arial" w:cs="Arial"/>
        </w:rPr>
        <w:br/>
        <w:t xml:space="preserve">Assassination of Abraham Lincoln      April 14, 1865 </w:t>
      </w:r>
    </w:p>
    <w:p w:rsidR="00E34899" w:rsidRPr="00E34899" w:rsidRDefault="00E34899" w:rsidP="00E34899">
      <w:pPr>
        <w:spacing w:after="0" w:line="240" w:lineRule="auto"/>
        <w:ind w:left="2880" w:firstLine="720"/>
        <w:rPr>
          <w:rFonts w:ascii="Arial" w:eastAsia="Times New Roman" w:hAnsi="Arial" w:cs="Arial"/>
        </w:rPr>
      </w:pPr>
      <w:r w:rsidRPr="00E34899">
        <w:rPr>
          <w:rFonts w:ascii="Arial" w:eastAsia="Times New Roman" w:hAnsi="Arial" w:cs="Arial"/>
        </w:rPr>
        <w:t>(Good Friday)</w:t>
      </w:r>
    </w:p>
    <w:p w:rsidR="00E34899" w:rsidRDefault="00E34899" w:rsidP="00061621">
      <w:pPr>
        <w:spacing w:line="240" w:lineRule="auto"/>
        <w:contextualSpacing/>
      </w:pPr>
    </w:p>
    <w:p w:rsidR="00E34899" w:rsidRPr="00E34899" w:rsidRDefault="00E34899" w:rsidP="00E34899">
      <w:pPr>
        <w:spacing w:line="240" w:lineRule="auto"/>
        <w:contextualSpacing/>
        <w:jc w:val="center"/>
        <w:rPr>
          <w:sz w:val="28"/>
        </w:rPr>
      </w:pPr>
      <w:r w:rsidRPr="00E34899">
        <w:rPr>
          <w:b/>
          <w:sz w:val="28"/>
        </w:rPr>
        <w:t>Civil War Leadership</w:t>
      </w:r>
      <w:r w:rsidRPr="00E34899">
        <w:rPr>
          <w:sz w:val="28"/>
        </w:rPr>
        <w:t>:</w:t>
      </w:r>
    </w:p>
    <w:p w:rsidR="00E34899" w:rsidRPr="00E34899" w:rsidRDefault="00E34899" w:rsidP="00E34899">
      <w:pPr>
        <w:spacing w:line="240" w:lineRule="auto"/>
        <w:ind w:left="1440" w:firstLine="720"/>
        <w:contextualSpacing/>
        <w:rPr>
          <w:b/>
        </w:rPr>
      </w:pPr>
      <w:r w:rsidRPr="00E34899">
        <w:rPr>
          <w:b/>
        </w:rPr>
        <w:t>NORTH</w:t>
      </w:r>
      <w:r w:rsidRPr="00E34899">
        <w:rPr>
          <w:b/>
        </w:rPr>
        <w:tab/>
      </w:r>
      <w:r w:rsidRPr="00E34899">
        <w:rPr>
          <w:b/>
        </w:rPr>
        <w:tab/>
      </w:r>
      <w:r w:rsidRPr="00E34899">
        <w:rPr>
          <w:b/>
        </w:rPr>
        <w:tab/>
        <w:t>SOUTH</w:t>
      </w:r>
    </w:p>
    <w:p w:rsidR="00E34899" w:rsidRPr="00E34899" w:rsidRDefault="00E34899" w:rsidP="00E34899">
      <w:pPr>
        <w:spacing w:line="240" w:lineRule="auto"/>
        <w:contextualSpacing/>
        <w:rPr>
          <w:b/>
        </w:rPr>
      </w:pPr>
      <w:r w:rsidRPr="00E34899">
        <w:rPr>
          <w:b/>
        </w:rPr>
        <w:t>President</w:t>
      </w:r>
    </w:p>
    <w:p w:rsidR="00E34899" w:rsidRPr="00E34899" w:rsidRDefault="00E34899" w:rsidP="00E34899">
      <w:pPr>
        <w:spacing w:line="240" w:lineRule="auto"/>
        <w:contextualSpacing/>
        <w:rPr>
          <w:b/>
        </w:rPr>
      </w:pPr>
    </w:p>
    <w:p w:rsidR="00E34899" w:rsidRPr="00E34899" w:rsidRDefault="00E34899" w:rsidP="00E34899">
      <w:pPr>
        <w:spacing w:line="240" w:lineRule="auto"/>
        <w:contextualSpacing/>
        <w:rPr>
          <w:b/>
        </w:rPr>
      </w:pPr>
      <w:r w:rsidRPr="00E34899">
        <w:rPr>
          <w:b/>
        </w:rPr>
        <w:t>General</w:t>
      </w:r>
    </w:p>
    <w:p w:rsidR="00E34899" w:rsidRPr="00E34899" w:rsidRDefault="00E34899" w:rsidP="00061621">
      <w:pPr>
        <w:spacing w:line="240" w:lineRule="auto"/>
        <w:contextualSpacing/>
      </w:pPr>
    </w:p>
    <w:sectPr w:rsidR="00E34899" w:rsidRPr="00E34899" w:rsidSect="00061621">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3178C"/>
    <w:multiLevelType w:val="hybridMultilevel"/>
    <w:tmpl w:val="203E5D6E"/>
    <w:lvl w:ilvl="0" w:tplc="35C4FC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61621"/>
    <w:rsid w:val="00040351"/>
    <w:rsid w:val="0004329A"/>
    <w:rsid w:val="0005165F"/>
    <w:rsid w:val="00053808"/>
    <w:rsid w:val="00061621"/>
    <w:rsid w:val="0006164B"/>
    <w:rsid w:val="00073724"/>
    <w:rsid w:val="00074AA2"/>
    <w:rsid w:val="000B7DD4"/>
    <w:rsid w:val="000E345B"/>
    <w:rsid w:val="000E3784"/>
    <w:rsid w:val="001139CF"/>
    <w:rsid w:val="00137629"/>
    <w:rsid w:val="001402FF"/>
    <w:rsid w:val="00163F67"/>
    <w:rsid w:val="00170D1B"/>
    <w:rsid w:val="001C0536"/>
    <w:rsid w:val="001D6223"/>
    <w:rsid w:val="001E07C5"/>
    <w:rsid w:val="001F5971"/>
    <w:rsid w:val="0020328C"/>
    <w:rsid w:val="00215FCD"/>
    <w:rsid w:val="00220C22"/>
    <w:rsid w:val="002344BA"/>
    <w:rsid w:val="002739BF"/>
    <w:rsid w:val="00293DFB"/>
    <w:rsid w:val="002A12FB"/>
    <w:rsid w:val="002C6480"/>
    <w:rsid w:val="00301879"/>
    <w:rsid w:val="003178FB"/>
    <w:rsid w:val="00360FCC"/>
    <w:rsid w:val="003643EE"/>
    <w:rsid w:val="00390C20"/>
    <w:rsid w:val="003A223D"/>
    <w:rsid w:val="003C546E"/>
    <w:rsid w:val="003C5880"/>
    <w:rsid w:val="003D57F9"/>
    <w:rsid w:val="004027CC"/>
    <w:rsid w:val="00423A2E"/>
    <w:rsid w:val="0046435D"/>
    <w:rsid w:val="004659A2"/>
    <w:rsid w:val="00476246"/>
    <w:rsid w:val="0049355C"/>
    <w:rsid w:val="00497544"/>
    <w:rsid w:val="004C7E0D"/>
    <w:rsid w:val="004D3A02"/>
    <w:rsid w:val="005064BB"/>
    <w:rsid w:val="0052173D"/>
    <w:rsid w:val="005440E5"/>
    <w:rsid w:val="00561286"/>
    <w:rsid w:val="00561F83"/>
    <w:rsid w:val="00566F1A"/>
    <w:rsid w:val="00570207"/>
    <w:rsid w:val="0057766F"/>
    <w:rsid w:val="0058462D"/>
    <w:rsid w:val="005849EC"/>
    <w:rsid w:val="005A52C0"/>
    <w:rsid w:val="005C6952"/>
    <w:rsid w:val="005C73E9"/>
    <w:rsid w:val="005D16CB"/>
    <w:rsid w:val="005D7289"/>
    <w:rsid w:val="005F1265"/>
    <w:rsid w:val="00604E02"/>
    <w:rsid w:val="00610E91"/>
    <w:rsid w:val="0061560A"/>
    <w:rsid w:val="00640A67"/>
    <w:rsid w:val="00660120"/>
    <w:rsid w:val="0066204E"/>
    <w:rsid w:val="006720DE"/>
    <w:rsid w:val="00682164"/>
    <w:rsid w:val="006948CB"/>
    <w:rsid w:val="006A26D3"/>
    <w:rsid w:val="006A7655"/>
    <w:rsid w:val="006D186D"/>
    <w:rsid w:val="006D57B8"/>
    <w:rsid w:val="006E54B7"/>
    <w:rsid w:val="0071422F"/>
    <w:rsid w:val="00715B1C"/>
    <w:rsid w:val="007440DF"/>
    <w:rsid w:val="00750BC9"/>
    <w:rsid w:val="00755FF1"/>
    <w:rsid w:val="00765FF2"/>
    <w:rsid w:val="00767D47"/>
    <w:rsid w:val="007C1299"/>
    <w:rsid w:val="007C3B63"/>
    <w:rsid w:val="007C3FC1"/>
    <w:rsid w:val="007C43AC"/>
    <w:rsid w:val="007C4C31"/>
    <w:rsid w:val="007D7E03"/>
    <w:rsid w:val="007E08D7"/>
    <w:rsid w:val="007E15E3"/>
    <w:rsid w:val="007F20FF"/>
    <w:rsid w:val="00803116"/>
    <w:rsid w:val="00811BA5"/>
    <w:rsid w:val="008145FB"/>
    <w:rsid w:val="00911B58"/>
    <w:rsid w:val="00920426"/>
    <w:rsid w:val="009249B0"/>
    <w:rsid w:val="009353E5"/>
    <w:rsid w:val="009434F7"/>
    <w:rsid w:val="00975B01"/>
    <w:rsid w:val="009B28AC"/>
    <w:rsid w:val="009C70ED"/>
    <w:rsid w:val="00A072C0"/>
    <w:rsid w:val="00A2746C"/>
    <w:rsid w:val="00A571EE"/>
    <w:rsid w:val="00A7341C"/>
    <w:rsid w:val="00A843CA"/>
    <w:rsid w:val="00AA54F6"/>
    <w:rsid w:val="00AB579C"/>
    <w:rsid w:val="00B12290"/>
    <w:rsid w:val="00B22286"/>
    <w:rsid w:val="00B31E44"/>
    <w:rsid w:val="00B347FD"/>
    <w:rsid w:val="00B75432"/>
    <w:rsid w:val="00B80427"/>
    <w:rsid w:val="00B8638F"/>
    <w:rsid w:val="00B86E98"/>
    <w:rsid w:val="00BA1195"/>
    <w:rsid w:val="00BA1EB0"/>
    <w:rsid w:val="00BB4D5C"/>
    <w:rsid w:val="00BB7685"/>
    <w:rsid w:val="00BF0FBD"/>
    <w:rsid w:val="00C042D3"/>
    <w:rsid w:val="00C059B2"/>
    <w:rsid w:val="00C40156"/>
    <w:rsid w:val="00C57944"/>
    <w:rsid w:val="00CB2453"/>
    <w:rsid w:val="00CB66F8"/>
    <w:rsid w:val="00CC3CE6"/>
    <w:rsid w:val="00CD2394"/>
    <w:rsid w:val="00CF47BC"/>
    <w:rsid w:val="00D256B0"/>
    <w:rsid w:val="00D570C9"/>
    <w:rsid w:val="00D60386"/>
    <w:rsid w:val="00D67DA7"/>
    <w:rsid w:val="00DC2911"/>
    <w:rsid w:val="00DC4116"/>
    <w:rsid w:val="00DD546D"/>
    <w:rsid w:val="00DE3853"/>
    <w:rsid w:val="00E06A5F"/>
    <w:rsid w:val="00E25675"/>
    <w:rsid w:val="00E30AB8"/>
    <w:rsid w:val="00E34103"/>
    <w:rsid w:val="00E34899"/>
    <w:rsid w:val="00E619D8"/>
    <w:rsid w:val="00E72625"/>
    <w:rsid w:val="00E74F6F"/>
    <w:rsid w:val="00F31DFD"/>
    <w:rsid w:val="00F32BC2"/>
    <w:rsid w:val="00F37BD9"/>
    <w:rsid w:val="00F43FC3"/>
    <w:rsid w:val="00F6132E"/>
    <w:rsid w:val="00F7516D"/>
    <w:rsid w:val="00FA0644"/>
    <w:rsid w:val="00FA0A20"/>
    <w:rsid w:val="00FB0852"/>
    <w:rsid w:val="00FB5663"/>
    <w:rsid w:val="00FE132B"/>
    <w:rsid w:val="00FE4325"/>
    <w:rsid w:val="00FE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21"/>
    <w:pPr>
      <w:ind w:left="720"/>
      <w:contextualSpacing/>
    </w:pPr>
  </w:style>
  <w:style w:type="character" w:styleId="Strong">
    <w:name w:val="Strong"/>
    <w:basedOn w:val="DefaultParagraphFont"/>
    <w:uiPriority w:val="22"/>
    <w:qFormat/>
    <w:rsid w:val="00061621"/>
    <w:rPr>
      <w:b/>
      <w:bCs/>
    </w:rPr>
  </w:style>
</w:styles>
</file>

<file path=word/webSettings.xml><?xml version="1.0" encoding="utf-8"?>
<w:webSettings xmlns:r="http://schemas.openxmlformats.org/officeDocument/2006/relationships" xmlns:w="http://schemas.openxmlformats.org/wordprocessingml/2006/main">
  <w:divs>
    <w:div w:id="774521737">
      <w:bodyDiv w:val="1"/>
      <w:marLeft w:val="0"/>
      <w:marRight w:val="0"/>
      <w:marTop w:val="0"/>
      <w:marBottom w:val="0"/>
      <w:divBdr>
        <w:top w:val="none" w:sz="0" w:space="0" w:color="auto"/>
        <w:left w:val="none" w:sz="0" w:space="0" w:color="auto"/>
        <w:bottom w:val="none" w:sz="0" w:space="0" w:color="auto"/>
        <w:right w:val="none" w:sz="0" w:space="0" w:color="auto"/>
      </w:divBdr>
      <w:divsChild>
        <w:div w:id="199825504">
          <w:marLeft w:val="0"/>
          <w:marRight w:val="0"/>
          <w:marTop w:val="0"/>
          <w:marBottom w:val="0"/>
          <w:divBdr>
            <w:top w:val="none" w:sz="0" w:space="0" w:color="auto"/>
            <w:left w:val="none" w:sz="0" w:space="0" w:color="auto"/>
            <w:bottom w:val="none" w:sz="0" w:space="0" w:color="auto"/>
            <w:right w:val="none" w:sz="0" w:space="0" w:color="auto"/>
          </w:divBdr>
          <w:divsChild>
            <w:div w:id="810948596">
              <w:marLeft w:val="0"/>
              <w:marRight w:val="0"/>
              <w:marTop w:val="0"/>
              <w:marBottom w:val="0"/>
              <w:divBdr>
                <w:top w:val="none" w:sz="0" w:space="0" w:color="auto"/>
                <w:left w:val="none" w:sz="0" w:space="0" w:color="auto"/>
                <w:bottom w:val="none" w:sz="0" w:space="0" w:color="auto"/>
                <w:right w:val="none" w:sz="0" w:space="0" w:color="auto"/>
              </w:divBdr>
              <w:divsChild>
                <w:div w:id="216471775">
                  <w:marLeft w:val="0"/>
                  <w:marRight w:val="0"/>
                  <w:marTop w:val="0"/>
                  <w:marBottom w:val="0"/>
                  <w:divBdr>
                    <w:top w:val="none" w:sz="0" w:space="0" w:color="auto"/>
                    <w:left w:val="none" w:sz="0" w:space="0" w:color="auto"/>
                    <w:bottom w:val="none" w:sz="0" w:space="0" w:color="auto"/>
                    <w:right w:val="none" w:sz="0" w:space="0" w:color="auto"/>
                  </w:divBdr>
                  <w:divsChild>
                    <w:div w:id="2038578591">
                      <w:marLeft w:val="0"/>
                      <w:marRight w:val="0"/>
                      <w:marTop w:val="0"/>
                      <w:marBottom w:val="0"/>
                      <w:divBdr>
                        <w:top w:val="none" w:sz="0" w:space="0" w:color="auto"/>
                        <w:left w:val="none" w:sz="0" w:space="0" w:color="auto"/>
                        <w:bottom w:val="none" w:sz="0" w:space="0" w:color="auto"/>
                        <w:right w:val="none" w:sz="0" w:space="0" w:color="auto"/>
                      </w:divBdr>
                      <w:divsChild>
                        <w:div w:id="1807965197">
                          <w:marLeft w:val="0"/>
                          <w:marRight w:val="0"/>
                          <w:marTop w:val="0"/>
                          <w:marBottom w:val="0"/>
                          <w:divBdr>
                            <w:top w:val="none" w:sz="0" w:space="0" w:color="auto"/>
                            <w:left w:val="none" w:sz="0" w:space="0" w:color="auto"/>
                            <w:bottom w:val="none" w:sz="0" w:space="0" w:color="auto"/>
                            <w:right w:val="none" w:sz="0" w:space="0" w:color="auto"/>
                          </w:divBdr>
                          <w:divsChild>
                            <w:div w:id="400761381">
                              <w:marLeft w:val="0"/>
                              <w:marRight w:val="0"/>
                              <w:marTop w:val="0"/>
                              <w:marBottom w:val="0"/>
                              <w:divBdr>
                                <w:top w:val="none" w:sz="0" w:space="0" w:color="auto"/>
                                <w:left w:val="none" w:sz="0" w:space="0" w:color="auto"/>
                                <w:bottom w:val="none" w:sz="0" w:space="0" w:color="auto"/>
                                <w:right w:val="none" w:sz="0" w:space="0" w:color="auto"/>
                              </w:divBdr>
                              <w:divsChild>
                                <w:div w:id="732000968">
                                  <w:marLeft w:val="0"/>
                                  <w:marRight w:val="0"/>
                                  <w:marTop w:val="0"/>
                                  <w:marBottom w:val="0"/>
                                  <w:divBdr>
                                    <w:top w:val="none" w:sz="0" w:space="0" w:color="auto"/>
                                    <w:left w:val="none" w:sz="0" w:space="0" w:color="auto"/>
                                    <w:bottom w:val="none" w:sz="0" w:space="0" w:color="auto"/>
                                    <w:right w:val="none" w:sz="0" w:space="0" w:color="auto"/>
                                  </w:divBdr>
                                  <w:divsChild>
                                    <w:div w:id="1867332326">
                                      <w:marLeft w:val="0"/>
                                      <w:marRight w:val="0"/>
                                      <w:marTop w:val="0"/>
                                      <w:marBottom w:val="0"/>
                                      <w:divBdr>
                                        <w:top w:val="none" w:sz="0" w:space="0" w:color="auto"/>
                                        <w:left w:val="none" w:sz="0" w:space="0" w:color="auto"/>
                                        <w:bottom w:val="none" w:sz="0" w:space="0" w:color="auto"/>
                                        <w:right w:val="none" w:sz="0" w:space="0" w:color="auto"/>
                                      </w:divBdr>
                                      <w:divsChild>
                                        <w:div w:id="518666821">
                                          <w:marLeft w:val="-251"/>
                                          <w:marRight w:val="-251"/>
                                          <w:marTop w:val="0"/>
                                          <w:marBottom w:val="0"/>
                                          <w:divBdr>
                                            <w:top w:val="none" w:sz="0" w:space="0" w:color="auto"/>
                                            <w:left w:val="none" w:sz="0" w:space="0" w:color="auto"/>
                                            <w:bottom w:val="none" w:sz="0" w:space="0" w:color="auto"/>
                                            <w:right w:val="none" w:sz="0" w:space="0" w:color="auto"/>
                                          </w:divBdr>
                                          <w:divsChild>
                                            <w:div w:id="1183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920414">
      <w:bodyDiv w:val="1"/>
      <w:marLeft w:val="0"/>
      <w:marRight w:val="0"/>
      <w:marTop w:val="0"/>
      <w:marBottom w:val="0"/>
      <w:divBdr>
        <w:top w:val="none" w:sz="0" w:space="0" w:color="auto"/>
        <w:left w:val="none" w:sz="0" w:space="0" w:color="auto"/>
        <w:bottom w:val="none" w:sz="0" w:space="0" w:color="auto"/>
        <w:right w:val="none" w:sz="0" w:space="0" w:color="auto"/>
      </w:divBdr>
      <w:divsChild>
        <w:div w:id="1468083104">
          <w:marLeft w:val="0"/>
          <w:marRight w:val="0"/>
          <w:marTop w:val="0"/>
          <w:marBottom w:val="0"/>
          <w:divBdr>
            <w:top w:val="none" w:sz="0" w:space="0" w:color="auto"/>
            <w:left w:val="none" w:sz="0" w:space="0" w:color="auto"/>
            <w:bottom w:val="none" w:sz="0" w:space="0" w:color="auto"/>
            <w:right w:val="none" w:sz="0" w:space="0" w:color="auto"/>
          </w:divBdr>
          <w:divsChild>
            <w:div w:id="549657317">
              <w:marLeft w:val="0"/>
              <w:marRight w:val="0"/>
              <w:marTop w:val="0"/>
              <w:marBottom w:val="0"/>
              <w:divBdr>
                <w:top w:val="none" w:sz="0" w:space="0" w:color="auto"/>
                <w:left w:val="none" w:sz="0" w:space="0" w:color="auto"/>
                <w:bottom w:val="none" w:sz="0" w:space="0" w:color="auto"/>
                <w:right w:val="none" w:sz="0" w:space="0" w:color="auto"/>
              </w:divBdr>
              <w:divsChild>
                <w:div w:id="1146430050">
                  <w:marLeft w:val="0"/>
                  <w:marRight w:val="0"/>
                  <w:marTop w:val="0"/>
                  <w:marBottom w:val="0"/>
                  <w:divBdr>
                    <w:top w:val="none" w:sz="0" w:space="0" w:color="auto"/>
                    <w:left w:val="none" w:sz="0" w:space="0" w:color="auto"/>
                    <w:bottom w:val="none" w:sz="0" w:space="0" w:color="auto"/>
                    <w:right w:val="none" w:sz="0" w:space="0" w:color="auto"/>
                  </w:divBdr>
                  <w:divsChild>
                    <w:div w:id="513807276">
                      <w:marLeft w:val="0"/>
                      <w:marRight w:val="0"/>
                      <w:marTop w:val="0"/>
                      <w:marBottom w:val="0"/>
                      <w:divBdr>
                        <w:top w:val="none" w:sz="0" w:space="0" w:color="auto"/>
                        <w:left w:val="none" w:sz="0" w:space="0" w:color="auto"/>
                        <w:bottom w:val="none" w:sz="0" w:space="0" w:color="auto"/>
                        <w:right w:val="none" w:sz="0" w:space="0" w:color="auto"/>
                      </w:divBdr>
                      <w:divsChild>
                        <w:div w:id="1392654180">
                          <w:marLeft w:val="0"/>
                          <w:marRight w:val="0"/>
                          <w:marTop w:val="0"/>
                          <w:marBottom w:val="0"/>
                          <w:divBdr>
                            <w:top w:val="none" w:sz="0" w:space="0" w:color="auto"/>
                            <w:left w:val="none" w:sz="0" w:space="0" w:color="auto"/>
                            <w:bottom w:val="none" w:sz="0" w:space="0" w:color="auto"/>
                            <w:right w:val="none" w:sz="0" w:space="0" w:color="auto"/>
                          </w:divBdr>
                          <w:divsChild>
                            <w:div w:id="545873889">
                              <w:marLeft w:val="0"/>
                              <w:marRight w:val="0"/>
                              <w:marTop w:val="0"/>
                              <w:marBottom w:val="0"/>
                              <w:divBdr>
                                <w:top w:val="none" w:sz="0" w:space="0" w:color="auto"/>
                                <w:left w:val="none" w:sz="0" w:space="0" w:color="auto"/>
                                <w:bottom w:val="none" w:sz="0" w:space="0" w:color="auto"/>
                                <w:right w:val="none" w:sz="0" w:space="0" w:color="auto"/>
                              </w:divBdr>
                              <w:divsChild>
                                <w:div w:id="10896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GISD</cp:lastModifiedBy>
  <cp:revision>2</cp:revision>
  <cp:lastPrinted>2013-04-09T12:56:00Z</cp:lastPrinted>
  <dcterms:created xsi:type="dcterms:W3CDTF">2013-04-09T14:49:00Z</dcterms:created>
  <dcterms:modified xsi:type="dcterms:W3CDTF">2013-04-09T14:49:00Z</dcterms:modified>
</cp:coreProperties>
</file>